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55C83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247451">
        <w:rPr>
          <w:rFonts w:asciiTheme="majorHAnsi" w:hAnsiTheme="majorHAnsi" w:cstheme="majorHAnsi"/>
          <w:b/>
          <w:bCs/>
          <w:sz w:val="24"/>
          <w:szCs w:val="24"/>
        </w:rPr>
        <w:t>Terms &amp; Conditions of Submission</w:t>
      </w:r>
    </w:p>
    <w:p w14:paraId="491AC88F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The judges reserve the right, in their sole discretion, to disqualify incomplete </w:t>
      </w:r>
    </w:p>
    <w:p w14:paraId="238CEDEB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entries and/or contestants who are unable to submit according to the criteria as </w:t>
      </w:r>
    </w:p>
    <w:p w14:paraId="70900D49" w14:textId="77777777" w:rsidR="00420586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>outlined above.</w:t>
      </w:r>
    </w:p>
    <w:p w14:paraId="20BFD08D" w14:textId="77777777" w:rsidR="00247451" w:rsidRPr="00247451" w:rsidRDefault="0024745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15A9D35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Each artist retains the copyright to his/her images but grants to St. Chad’s College </w:t>
      </w:r>
    </w:p>
    <w:p w14:paraId="6C4DE579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and St John’s College a right to use images of their artwork under license without </w:t>
      </w:r>
    </w:p>
    <w:p w14:paraId="03695064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the need for prior permission or additional payment or consideration. Each artist </w:t>
      </w:r>
    </w:p>
    <w:p w14:paraId="7A3DC280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grants to St. Chad’s College and St John’s College the right to use their respective </w:t>
      </w:r>
    </w:p>
    <w:p w14:paraId="2E5B8EDA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submitted images on a royalty-free basis, world-wide and in perpetuity. This is a </w:t>
      </w:r>
    </w:p>
    <w:p w14:paraId="09841FD5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non-exclusive license to St. Chad’s College and St John’s College with the right to </w:t>
      </w:r>
    </w:p>
    <w:p w14:paraId="2CC5F1AA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copy, display, distribute, reproduce, and create derivative works of the submitted </w:t>
      </w:r>
    </w:p>
    <w:p w14:paraId="40D4E4F1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images, in whole or in part, in any media now existing or subsequently developed, </w:t>
      </w:r>
    </w:p>
    <w:p w14:paraId="425FD7C1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for all St. Chad’s College and St John’s College non-commercial and commercial </w:t>
      </w:r>
    </w:p>
    <w:p w14:paraId="71E4D7A9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purposes. Where possible, and in its sole discretion, St. Chad’s College and St John’s </w:t>
      </w:r>
    </w:p>
    <w:p w14:paraId="73325259" w14:textId="77777777" w:rsidR="00420586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>College will attribute the image/photograph to the respective artist.</w:t>
      </w:r>
    </w:p>
    <w:p w14:paraId="032769C2" w14:textId="77777777" w:rsidR="00247451" w:rsidRPr="00247451" w:rsidRDefault="0024745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C8E0628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The Artist hereby warrants that they own the copyright in the Work and all moral </w:t>
      </w:r>
    </w:p>
    <w:p w14:paraId="1F8F270B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and intellectual property rights. The Artist further warrants that the work contains </w:t>
      </w:r>
    </w:p>
    <w:p w14:paraId="51D983DF" w14:textId="77777777" w:rsidR="00420586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>no feature or aspect or material that constitutes third party’s intellectual property.</w:t>
      </w:r>
    </w:p>
    <w:p w14:paraId="160CA494" w14:textId="77777777" w:rsidR="00247451" w:rsidRPr="00247451" w:rsidRDefault="0024745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0A4E8AA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Where an individual is readily identifiable then a release form must be completed </w:t>
      </w:r>
    </w:p>
    <w:p w14:paraId="717E95C0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and will state that the Artist has full permission to enter and reproduce an image of </w:t>
      </w:r>
    </w:p>
    <w:p w14:paraId="2043D858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the person/s featured in the artwork. If a selected artwork contains an image of a </w:t>
      </w:r>
    </w:p>
    <w:p w14:paraId="65CF6987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minor (person under the age of 18) then the Artist will be required to submit a </w:t>
      </w:r>
    </w:p>
    <w:p w14:paraId="61105DC5" w14:textId="77777777" w:rsidR="00420586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>minor release form signed by the parent or legal guardian of the minor.</w:t>
      </w:r>
    </w:p>
    <w:p w14:paraId="24064A42" w14:textId="77777777" w:rsidR="00247451" w:rsidRPr="00247451" w:rsidRDefault="0024745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D3A5C56" w14:textId="77777777" w:rsidR="0075589F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Both forms can be found </w:t>
      </w:r>
      <w:r w:rsidR="000978E9">
        <w:rPr>
          <w:rFonts w:asciiTheme="majorHAnsi" w:hAnsiTheme="majorHAnsi" w:cstheme="majorHAnsi"/>
          <w:sz w:val="24"/>
          <w:szCs w:val="24"/>
        </w:rPr>
        <w:t>here:</w:t>
      </w:r>
    </w:p>
    <w:p w14:paraId="59150D3A" w14:textId="539D4B44" w:rsidR="0075589F" w:rsidRDefault="000978E9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hyperlink r:id="rId8" w:history="1">
        <w:r w:rsidRPr="000978E9">
          <w:rPr>
            <w:rStyle w:val="Hyperlink"/>
            <w:rFonts w:asciiTheme="majorHAnsi" w:hAnsiTheme="majorHAnsi" w:cstheme="majorHAnsi"/>
            <w:sz w:val="24"/>
            <w:szCs w:val="24"/>
          </w:rPr>
          <w:t>Under 18 consent form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14:paraId="4BEA46D3" w14:textId="42F556F0" w:rsidR="00420586" w:rsidRDefault="000978E9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hyperlink r:id="rId9" w:history="1">
        <w:r w:rsidRPr="000978E9">
          <w:rPr>
            <w:rStyle w:val="Hyperlink"/>
            <w:rFonts w:asciiTheme="majorHAnsi" w:hAnsiTheme="majorHAnsi" w:cstheme="majorHAnsi"/>
            <w:sz w:val="24"/>
            <w:szCs w:val="24"/>
          </w:rPr>
          <w:t>Adult consent form</w:t>
        </w:r>
      </w:hyperlink>
    </w:p>
    <w:p w14:paraId="75233133" w14:textId="77777777" w:rsidR="00247451" w:rsidRPr="00247451" w:rsidRDefault="0024745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5ABFAF2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Entries will be judged based on responsiveness to the brief. Judging will be </w:t>
      </w:r>
    </w:p>
    <w:p w14:paraId="61C6FE23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conducted by a judging panel consisting of internal university and external </w:t>
      </w:r>
    </w:p>
    <w:p w14:paraId="2A107808" w14:textId="77777777" w:rsidR="00420586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members. </w:t>
      </w:r>
    </w:p>
    <w:p w14:paraId="03A3F222" w14:textId="77777777" w:rsidR="00247451" w:rsidRPr="00247451" w:rsidRDefault="0024745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4D99349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All entrants hold St. Chad’s College and St John’s College harmless from and </w:t>
      </w:r>
    </w:p>
    <w:p w14:paraId="39F44331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against all claims of any nature arising in connection with entrant’s participation in </w:t>
      </w:r>
    </w:p>
    <w:p w14:paraId="6AC28950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the contest. The Colleges are not responsible for incomplete or misdirected entries, </w:t>
      </w:r>
    </w:p>
    <w:p w14:paraId="441AAC16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technical or network malfunctions or failures, or causes beyond their control. </w:t>
      </w:r>
    </w:p>
    <w:p w14:paraId="4E48A2A8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Entrants are solely responsible for their entries. Entrants may not submit materials </w:t>
      </w:r>
    </w:p>
    <w:p w14:paraId="5394D8A1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that introduce any software viruses, or other programs designed to damage </w:t>
      </w:r>
    </w:p>
    <w:p w14:paraId="10476AEA" w14:textId="77777777" w:rsidR="00420586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software, hardware, or telecommunications equipment. </w:t>
      </w:r>
    </w:p>
    <w:p w14:paraId="0A1F610F" w14:textId="77777777" w:rsidR="00247451" w:rsidRPr="00247451" w:rsidRDefault="0024745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D9D132A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Artworks that contain any content, element, or material that violates a third party’s </w:t>
      </w:r>
    </w:p>
    <w:p w14:paraId="6DF527BE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lastRenderedPageBreak/>
        <w:t xml:space="preserve">intellectual property rights, including but not limited copyrights, trademarks, </w:t>
      </w:r>
    </w:p>
    <w:p w14:paraId="71029D08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patents, trade secrets, logos, contract and licensing rights, rights of publicity or </w:t>
      </w:r>
    </w:p>
    <w:p w14:paraId="0C4F233C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>privacy, moral rights, or any other intellectual property rights are not eligible.</w:t>
      </w:r>
    </w:p>
    <w:p w14:paraId="53077ADB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Artworks must not contain any content, material or element that displays any </w:t>
      </w:r>
    </w:p>
    <w:p w14:paraId="6100F707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third-party advertising, slogan, logo, trademarks or otherwise indicates a </w:t>
      </w:r>
    </w:p>
    <w:p w14:paraId="7D11AEB7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sponsorship or endorsement by a third party, commercial entity or that is not </w:t>
      </w:r>
    </w:p>
    <w:p w14:paraId="2A68A741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>within the spirit of the prize, as determined by the judges in their sole discretion.</w:t>
      </w:r>
    </w:p>
    <w:p w14:paraId="0BE53D5C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Artworks must not be or include content, which is derogatory, offensive, </w:t>
      </w:r>
    </w:p>
    <w:p w14:paraId="746FB69B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threatening, defamatory, disparaging, libellous or contain any content that is </w:t>
      </w:r>
    </w:p>
    <w:p w14:paraId="7CBD3D62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inappropriate, indecent, discriminatory in any way, or that promotes hatred or </w:t>
      </w:r>
    </w:p>
    <w:p w14:paraId="02E8DA28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harm against any group or person, as determined by the judges in their sole </w:t>
      </w:r>
    </w:p>
    <w:p w14:paraId="3A05E641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>discretion. The contest is void where prohibited or restricted by law.</w:t>
      </w:r>
    </w:p>
    <w:p w14:paraId="0F5F2E86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St. Chad’s College and St John’s College reserves the right to cancel the prize at any </w:t>
      </w:r>
    </w:p>
    <w:p w14:paraId="51888C2B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time or modify these rules in its sole discretion. All entrants agree to comply with </w:t>
      </w:r>
    </w:p>
    <w:p w14:paraId="7E761E04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and be bound by the decision of the Judges on all matters associated with the </w:t>
      </w:r>
    </w:p>
    <w:p w14:paraId="146A7BD6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contest and waive all rights to judicial recourse in the case of any disputes. Data </w:t>
      </w:r>
    </w:p>
    <w:p w14:paraId="541D884C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Protection. We collect and process personal data in line with current legislation and </w:t>
      </w:r>
    </w:p>
    <w:p w14:paraId="0C02B75C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professional standards. Your personal information will not be shared outside St. </w:t>
      </w:r>
    </w:p>
    <w:p w14:paraId="5F40FF8A" w14:textId="77777777" w:rsidR="00420586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>Chad’s College and St John’s College</w:t>
      </w:r>
    </w:p>
    <w:p w14:paraId="4983D477" w14:textId="77777777" w:rsidR="000978E9" w:rsidRPr="00247451" w:rsidRDefault="000978E9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B983709" w14:textId="77777777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If you have any further queries, or would like to discuss your artwork or submission </w:t>
      </w:r>
    </w:p>
    <w:p w14:paraId="79842F4E" w14:textId="762422AB" w:rsidR="00420586" w:rsidRPr="00247451" w:rsidRDefault="00237841" w:rsidP="00247451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247451">
        <w:rPr>
          <w:rFonts w:asciiTheme="majorHAnsi" w:hAnsiTheme="majorHAnsi" w:cstheme="majorHAnsi"/>
          <w:sz w:val="24"/>
          <w:szCs w:val="24"/>
        </w:rPr>
        <w:t xml:space="preserve">further, please </w:t>
      </w:r>
      <w:r>
        <w:rPr>
          <w:rFonts w:asciiTheme="majorHAnsi" w:hAnsiTheme="majorHAnsi" w:cstheme="majorHAnsi"/>
          <w:sz w:val="24"/>
          <w:szCs w:val="24"/>
        </w:rPr>
        <w:t>email</w:t>
      </w:r>
      <w:r w:rsidRPr="00247451">
        <w:rPr>
          <w:rFonts w:asciiTheme="majorHAnsi" w:hAnsiTheme="majorHAnsi" w:cstheme="majorHAnsi"/>
          <w:sz w:val="24"/>
          <w:szCs w:val="24"/>
        </w:rPr>
        <w:t xml:space="preserve">: </w:t>
      </w:r>
      <w:r w:rsidRPr="00247451">
        <w:rPr>
          <w:rFonts w:asciiTheme="majorHAnsi" w:hAnsiTheme="majorHAnsi" w:cstheme="majorHAnsi"/>
          <w:b/>
          <w:bCs/>
          <w:sz w:val="24"/>
          <w:szCs w:val="24"/>
        </w:rPr>
        <w:t>stchadsandstjohnsphotographiccompetition@durham.ac.u</w:t>
      </w:r>
      <w:r w:rsidR="00247451" w:rsidRPr="00247451">
        <w:rPr>
          <w:rFonts w:asciiTheme="majorHAnsi" w:hAnsiTheme="majorHAnsi" w:cstheme="majorHAnsi"/>
          <w:b/>
          <w:bCs/>
          <w:sz w:val="24"/>
          <w:szCs w:val="24"/>
        </w:rPr>
        <w:t>k</w:t>
      </w:r>
    </w:p>
    <w:sectPr w:rsidR="00420586" w:rsidRPr="00247451" w:rsidSect="00034616">
      <w:head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62B8C5" w14:textId="77777777" w:rsidR="00247451" w:rsidRDefault="00247451" w:rsidP="00247451">
      <w:pPr>
        <w:spacing w:after="0" w:line="240" w:lineRule="auto"/>
      </w:pPr>
      <w:r>
        <w:separator/>
      </w:r>
    </w:p>
  </w:endnote>
  <w:endnote w:type="continuationSeparator" w:id="0">
    <w:p w14:paraId="46D939DE" w14:textId="77777777" w:rsidR="00247451" w:rsidRDefault="00247451" w:rsidP="002474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AAD033" w14:textId="77777777" w:rsidR="00247451" w:rsidRDefault="00247451" w:rsidP="00247451">
      <w:pPr>
        <w:spacing w:after="0" w:line="240" w:lineRule="auto"/>
      </w:pPr>
      <w:r>
        <w:separator/>
      </w:r>
    </w:p>
  </w:footnote>
  <w:footnote w:type="continuationSeparator" w:id="0">
    <w:p w14:paraId="4234EF70" w14:textId="77777777" w:rsidR="00247451" w:rsidRDefault="00247451" w:rsidP="002474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9E7AC" w14:textId="74AE08BC" w:rsidR="00247451" w:rsidRPr="00237841" w:rsidRDefault="00247451" w:rsidP="00247451">
    <w:pPr>
      <w:spacing w:after="0" w:line="240" w:lineRule="auto"/>
      <w:rPr>
        <w:rFonts w:asciiTheme="majorHAnsi" w:hAnsiTheme="majorHAnsi" w:cstheme="majorHAnsi"/>
        <w:b/>
        <w:bCs/>
        <w:sz w:val="28"/>
        <w:szCs w:val="28"/>
      </w:rPr>
    </w:pPr>
    <w:r w:rsidRPr="00237841">
      <w:rPr>
        <w:rFonts w:asciiTheme="majorHAnsi" w:hAnsiTheme="majorHAnsi" w:cstheme="majorHAnsi"/>
        <w:b/>
        <w:bCs/>
        <w:sz w:val="28"/>
        <w:szCs w:val="28"/>
      </w:rPr>
      <w:t>Richard Roberts St Chad’s &amp; St John’s</w:t>
    </w:r>
    <w:r w:rsidR="00237841">
      <w:rPr>
        <w:rFonts w:asciiTheme="majorHAnsi" w:hAnsiTheme="majorHAnsi" w:cstheme="majorHAnsi"/>
        <w:b/>
        <w:bCs/>
        <w:sz w:val="28"/>
        <w:szCs w:val="28"/>
      </w:rPr>
      <w:t xml:space="preserve"> </w:t>
    </w:r>
    <w:r w:rsidRPr="00237841">
      <w:rPr>
        <w:rFonts w:asciiTheme="majorHAnsi" w:hAnsiTheme="majorHAnsi" w:cstheme="majorHAnsi"/>
        <w:b/>
        <w:bCs/>
        <w:sz w:val="28"/>
        <w:szCs w:val="28"/>
      </w:rPr>
      <w:t>Photographic Competition</w:t>
    </w:r>
  </w:p>
  <w:p w14:paraId="12D212C7" w14:textId="77777777" w:rsidR="00247451" w:rsidRDefault="0024745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87152441">
    <w:abstractNumId w:val="8"/>
  </w:num>
  <w:num w:numId="2" w16cid:durableId="916405317">
    <w:abstractNumId w:val="6"/>
  </w:num>
  <w:num w:numId="3" w16cid:durableId="1399328710">
    <w:abstractNumId w:val="5"/>
  </w:num>
  <w:num w:numId="4" w16cid:durableId="1993950335">
    <w:abstractNumId w:val="4"/>
  </w:num>
  <w:num w:numId="5" w16cid:durableId="1171792027">
    <w:abstractNumId w:val="7"/>
  </w:num>
  <w:num w:numId="6" w16cid:durableId="1334145362">
    <w:abstractNumId w:val="3"/>
  </w:num>
  <w:num w:numId="7" w16cid:durableId="905455072">
    <w:abstractNumId w:val="2"/>
  </w:num>
  <w:num w:numId="8" w16cid:durableId="528489006">
    <w:abstractNumId w:val="1"/>
  </w:num>
  <w:num w:numId="9" w16cid:durableId="1691563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291E"/>
    <w:rsid w:val="00034616"/>
    <w:rsid w:val="0006063C"/>
    <w:rsid w:val="000978E9"/>
    <w:rsid w:val="0015074B"/>
    <w:rsid w:val="00237841"/>
    <w:rsid w:val="00247451"/>
    <w:rsid w:val="0029639D"/>
    <w:rsid w:val="00326F90"/>
    <w:rsid w:val="00420586"/>
    <w:rsid w:val="0075589F"/>
    <w:rsid w:val="008A471B"/>
    <w:rsid w:val="009B05FC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BE5813E"/>
  <w14:defaultImageDpi w14:val="300"/>
  <w15:docId w15:val="{C07746E0-8B8F-4E8D-8DDF-276A09FAF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 Light" w:eastAsia="Calibri Light" w:hAnsi="Calibri Light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0978E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78E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978E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St%20Chads%20St%20Johns%20Under18%20Consent%20Form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Adult%20Consent%20Form.do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4429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FOSTER, LESLEY</cp:lastModifiedBy>
  <cp:revision>6</cp:revision>
  <dcterms:created xsi:type="dcterms:W3CDTF">2025-10-31T12:17:00Z</dcterms:created>
  <dcterms:modified xsi:type="dcterms:W3CDTF">2025-11-04T13:06:00Z</dcterms:modified>
  <cp:category/>
</cp:coreProperties>
</file>